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3069FA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3069FA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ab/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3069FA">
        <w:rPr>
          <w:noProof/>
        </w:rPr>
        <w:pict>
          <v:shape id="Shape 2640" o:spid="_x0000_s1035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707041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gospodarstwadomowego, dodajformularzokreślający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430351">
        <w:rPr>
          <w:rFonts w:ascii="Times New Roman" w:hAnsi="Times New Roman" w:cs="Times New Roman"/>
          <w:b/>
          <w:bCs/>
          <w:sz w:val="22"/>
        </w:rPr>
        <w:t>opłacanebyły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DC779A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 w:rsidRPr="00DC779A">
        <w:rPr>
          <w:rFonts w:ascii="Times New Roman" w:hAnsi="Times New Roman" w:cs="Times New Roman"/>
          <w:sz w:val="15"/>
        </w:rPr>
        <w:t xml:space="preserve">Rok  kalendarzowy </w:t>
      </w:r>
      <w:r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Pr="00DC779A">
        <w:rPr>
          <w:rFonts w:ascii="Times New Roman" w:hAnsi="Times New Roman" w:cs="Times New Roman"/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)pomniejszone o koszty uzyskania przychodu, należny podatek dochodowy od osób fizycznych, składki na ubezpieczenia społeczne niezaliczone dokosztów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3069FA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3069FA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fizycznych na zasadach 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członka/członkówgospodarstwa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3069FA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3069FA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NIEosiągnęli dochody uzyskane z gospodarstwa rolnego</w:t>
      </w:r>
    </w:p>
    <w:p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osoby wymienione w CZĘŚCI I w punkcie 2 wnioskusą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4"/>
    </w:tbl>
    <w:p w:rsidR="00111C92" w:rsidRDefault="00111C92" w:rsidP="00111C92">
      <w:pPr>
        <w:spacing w:after="0" w:line="259" w:lineRule="auto"/>
        <w:ind w:left="0" w:right="0" w:firstLine="0"/>
        <w:jc w:val="left"/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2003-2006,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dodajformularzokreślający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dodajformularzokreślający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3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F7" w:rsidRDefault="000B2EF7" w:rsidP="00A53C66">
      <w:pPr>
        <w:spacing w:after="0" w:line="240" w:lineRule="auto"/>
      </w:pPr>
      <w:r>
        <w:separator/>
      </w:r>
    </w:p>
  </w:endnote>
  <w:endnote w:type="continuationSeparator" w:id="1">
    <w:p w:rsidR="000B2EF7" w:rsidRDefault="000B2EF7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F7" w:rsidRDefault="000B2EF7" w:rsidP="00A53C66">
      <w:pPr>
        <w:spacing w:after="0" w:line="240" w:lineRule="auto"/>
      </w:pPr>
      <w:r>
        <w:separator/>
      </w:r>
    </w:p>
  </w:footnote>
  <w:footnote w:type="continuationSeparator" w:id="1">
    <w:p w:rsidR="000B2EF7" w:rsidRDefault="000B2EF7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2EF7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069FA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70C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eprzybysz</cp:lastModifiedBy>
  <cp:revision>2</cp:revision>
  <dcterms:created xsi:type="dcterms:W3CDTF">2023-06-26T12:59:00Z</dcterms:created>
  <dcterms:modified xsi:type="dcterms:W3CDTF">2023-06-26T12:59:00Z</dcterms:modified>
</cp:coreProperties>
</file>